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Polypropylene (PP) Needle-Punched Felt for Liquid Filtration</w:t>
      </w:r>
    </w:p>
    <w:p>
      <w:r>
        <w:rPr>
          <w:b/>
          <w:sz w:val="26"/>
        </w:rPr>
        <w:t>Chemical-Resistant Depth Filter Media for Industrial Liquid Filtration</w:t>
      </w:r>
    </w:p>
    <w:p>
      <w:r>
        <w:t>FARRLEEY Filtration supplies polypropylene (PP) needle-punched filter felt for industrial liquid filtration, offering a practical combination of chemical resistance, depth filtration, low moisture absorption and convertibility.</w:t>
      </w:r>
    </w:p>
    <w:p>
      <w:r>
        <w:t>Different media grades, nominal filtration ratings and surface finishes are available for filter bag manufacturing, filter press applications and chemical, water and process-liquid filtration.</w:t>
      </w:r>
    </w:p>
    <w:p>
      <w:r>
        <w:rPr>
          <w:b/>
        </w:rPr>
        <w:t>1–200 μm Nominal Ratings · Chemical-Resistant PP · Rolls &amp; Converted Media</w:t>
      </w:r>
    </w:p>
    <w:p>
      <w:r>
        <w:t>[ Get a Quote ]    [ Request a Material Sample ]</w:t>
      </w:r>
    </w:p>
    <w:p>
      <w:r>
        <w:rPr>
          <w:i/>
          <w:sz w:val="18"/>
        </w:rPr>
        <w:t>Material samples are available for evaluation. Shipping costs may apply depending on destination and sample requirements.</w:t>
      </w:r>
    </w:p>
    <w:p>
      <w:pPr>
        <w:pStyle w:val="Heading1"/>
      </w:pPr>
      <w:r>
        <w:t>Key Features</w:t>
      </w:r>
    </w:p>
    <w:p>
      <w:r>
        <w:rPr>
          <w:b/>
        </w:rPr>
        <w:t>Depth Filtration Structure</w:t>
      </w:r>
      <w:r>
        <w:br/>
        <w:t>The three-dimensional needle-punched fiber structure captures particles through the depth of the media, providing good dirt-holding capacity for industrial liquid filtration.</w:t>
      </w:r>
    </w:p>
    <w:p>
      <w:r>
        <w:rPr>
          <w:b/>
        </w:rPr>
        <w:t>Good Chemical Resistance</w:t>
      </w:r>
      <w:r>
        <w:br/>
        <w:t>Polypropylene offers good resistance to many acids, alkalis and aqueous chemical solutions, making it widely used in chemical processing and wastewater filtration. Final compatibility should be confirmed according to chemical type, concentration and temperature.</w:t>
      </w:r>
    </w:p>
    <w:p>
      <w:r>
        <w:rPr>
          <w:b/>
        </w:rPr>
        <w:t>Low Moisture Absorption</w:t>
      </w:r>
      <w:r>
        <w:br/>
        <w:t>PP has very low moisture absorption and good resistance to hydrolysis, making it suitable for many applications involving prolonged contact with water and aqueous liquids.</w:t>
      </w:r>
    </w:p>
    <w:p>
      <w:r>
        <w:rPr>
          <w:b/>
        </w:rPr>
        <w:t>Surface-Finished Options</w:t>
      </w:r>
      <w:r>
        <w:br/>
        <w:t>Singeing, calendering, heat-setting and other surface treatments can be evaluated according to filtration, cake-release and converting requirements.</w:t>
      </w:r>
    </w:p>
    <w:p>
      <w:pPr>
        <w:pStyle w:val="Heading1"/>
      </w:pPr>
      <w:r>
        <w:t>Typical Specifications</w:t>
      </w:r>
    </w:p>
    <w:tbl>
      <w:tblPr>
        <w:tblStyle w:val="TableGrid"/>
        <w:tblW w:type="auto" w:w="0"/>
        <w:jc w:val="center"/>
        <w:tblLook w:firstColumn="1" w:firstRow="1" w:lastColumn="0" w:lastRow="0" w:noHBand="0" w:noVBand="1" w:val="04A0"/>
      </w:tblPr>
      <w:tblGrid>
        <w:gridCol w:w="4968"/>
        <w:gridCol w:w="4968"/>
      </w:tblGrid>
      <w:tr>
        <w:tc>
          <w:tcPr>
            <w:tcW w:type="dxa" w:w="4968"/>
            <w:vAlign w:val="center"/>
          </w:tcPr>
          <w:p>
            <w:r>
              <w:rPr>
                <w:rFonts w:ascii="Arial" w:hAnsi="Arial"/>
                <w:b/>
                <w:sz w:val="19"/>
              </w:rPr>
              <w:t>Parameter</w:t>
            </w:r>
          </w:p>
        </w:tc>
        <w:tc>
          <w:tcPr>
            <w:tcW w:type="dxa" w:w="4968"/>
            <w:vAlign w:val="center"/>
          </w:tcPr>
          <w:p>
            <w:r>
              <w:rPr>
                <w:rFonts w:ascii="Arial" w:hAnsi="Arial"/>
                <w:b/>
                <w:sz w:val="19"/>
              </w:rPr>
              <w:t>Typical Specification</w:t>
            </w:r>
          </w:p>
        </w:tc>
      </w:tr>
      <w:tr>
        <w:tc>
          <w:tcPr>
            <w:tcW w:type="dxa" w:w="4968"/>
            <w:vAlign w:val="center"/>
          </w:tcPr>
          <w:p>
            <w:r>
              <w:rPr>
                <w:rFonts w:ascii="Arial" w:hAnsi="Arial"/>
                <w:sz w:val="19"/>
              </w:rPr>
              <w:t>Base Material</w:t>
            </w:r>
          </w:p>
        </w:tc>
        <w:tc>
          <w:tcPr>
            <w:tcW w:type="dxa" w:w="4968"/>
            <w:vAlign w:val="center"/>
          </w:tcPr>
          <w:p>
            <w:r>
              <w:rPr>
                <w:rFonts w:ascii="Arial" w:hAnsi="Arial"/>
                <w:sz w:val="19"/>
              </w:rPr>
              <w:t>Polypropylene (PP)</w:t>
            </w:r>
          </w:p>
        </w:tc>
      </w:tr>
      <w:tr>
        <w:tc>
          <w:tcPr>
            <w:tcW w:type="dxa" w:w="4968"/>
            <w:vAlign w:val="center"/>
          </w:tcPr>
          <w:p>
            <w:r>
              <w:rPr>
                <w:rFonts w:ascii="Arial" w:hAnsi="Arial"/>
                <w:sz w:val="19"/>
              </w:rPr>
              <w:t>Media Construction</w:t>
            </w:r>
          </w:p>
        </w:tc>
        <w:tc>
          <w:tcPr>
            <w:tcW w:type="dxa" w:w="4968"/>
            <w:vAlign w:val="center"/>
          </w:tcPr>
          <w:p>
            <w:r>
              <w:rPr>
                <w:rFonts w:ascii="Arial" w:hAnsi="Arial"/>
                <w:sz w:val="19"/>
              </w:rPr>
              <w:t>Needle-Punched Felt</w:t>
            </w:r>
          </w:p>
        </w:tc>
      </w:tr>
      <w:tr>
        <w:tc>
          <w:tcPr>
            <w:tcW w:type="dxa" w:w="4968"/>
            <w:vAlign w:val="center"/>
          </w:tcPr>
          <w:p>
            <w:r>
              <w:rPr>
                <w:rFonts w:ascii="Arial" w:hAnsi="Arial"/>
                <w:sz w:val="19"/>
              </w:rPr>
              <w:t>Filtration Type</w:t>
            </w:r>
          </w:p>
        </w:tc>
        <w:tc>
          <w:tcPr>
            <w:tcW w:type="dxa" w:w="4968"/>
            <w:vAlign w:val="center"/>
          </w:tcPr>
          <w:p>
            <w:r>
              <w:rPr>
                <w:rFonts w:ascii="Arial" w:hAnsi="Arial"/>
                <w:sz w:val="19"/>
              </w:rPr>
              <w:t>Depth Filtration</w:t>
            </w:r>
          </w:p>
        </w:tc>
      </w:tr>
      <w:tr>
        <w:tc>
          <w:tcPr>
            <w:tcW w:type="dxa" w:w="4968"/>
            <w:vAlign w:val="center"/>
          </w:tcPr>
          <w:p>
            <w:r>
              <w:rPr>
                <w:rFonts w:ascii="Arial" w:hAnsi="Arial"/>
                <w:sz w:val="19"/>
              </w:rPr>
              <w:t>Nominal Filtration Rating</w:t>
            </w:r>
          </w:p>
        </w:tc>
        <w:tc>
          <w:tcPr>
            <w:tcW w:type="dxa" w:w="4968"/>
            <w:vAlign w:val="center"/>
          </w:tcPr>
          <w:p>
            <w:r>
              <w:rPr>
                <w:rFonts w:ascii="Arial" w:hAnsi="Arial"/>
                <w:sz w:val="19"/>
              </w:rPr>
              <w:t>1–200 μm*</w:t>
            </w:r>
          </w:p>
        </w:tc>
      </w:tr>
      <w:tr>
        <w:tc>
          <w:tcPr>
            <w:tcW w:type="dxa" w:w="4968"/>
            <w:vAlign w:val="center"/>
          </w:tcPr>
          <w:p>
            <w:r>
              <w:rPr>
                <w:rFonts w:ascii="Arial" w:hAnsi="Arial"/>
                <w:sz w:val="19"/>
              </w:rPr>
              <w:t>Basis Weight</w:t>
            </w:r>
          </w:p>
        </w:tc>
        <w:tc>
          <w:tcPr>
            <w:tcW w:type="dxa" w:w="4968"/>
            <w:vAlign w:val="center"/>
          </w:tcPr>
          <w:p>
            <w:r>
              <w:rPr>
                <w:rFonts w:ascii="Arial" w:hAnsi="Arial"/>
                <w:sz w:val="19"/>
              </w:rPr>
              <w:t>320–550 g/m²*</w:t>
            </w:r>
          </w:p>
        </w:tc>
      </w:tr>
      <w:tr>
        <w:tc>
          <w:tcPr>
            <w:tcW w:type="dxa" w:w="4968"/>
            <w:vAlign w:val="center"/>
          </w:tcPr>
          <w:p>
            <w:r>
              <w:rPr>
                <w:rFonts w:ascii="Arial" w:hAnsi="Arial"/>
                <w:sz w:val="19"/>
              </w:rPr>
              <w:t>Thickness</w:t>
            </w:r>
          </w:p>
        </w:tc>
        <w:tc>
          <w:tcPr>
            <w:tcW w:type="dxa" w:w="4968"/>
            <w:vAlign w:val="center"/>
          </w:tcPr>
          <w:p>
            <w:r>
              <w:rPr>
                <w:rFonts w:ascii="Arial" w:hAnsi="Arial"/>
                <w:sz w:val="19"/>
              </w:rPr>
              <w:t>2.2–3.8 mm*</w:t>
            </w:r>
          </w:p>
        </w:tc>
      </w:tr>
      <w:tr>
        <w:tc>
          <w:tcPr>
            <w:tcW w:type="dxa" w:w="4968"/>
            <w:vAlign w:val="center"/>
          </w:tcPr>
          <w:p>
            <w:r>
              <w:rPr>
                <w:rFonts w:ascii="Arial" w:hAnsi="Arial"/>
                <w:sz w:val="19"/>
              </w:rPr>
              <w:t>Surface Finish</w:t>
            </w:r>
          </w:p>
        </w:tc>
        <w:tc>
          <w:tcPr>
            <w:tcW w:type="dxa" w:w="4968"/>
            <w:vAlign w:val="center"/>
          </w:tcPr>
          <w:p>
            <w:r>
              <w:rPr>
                <w:rFonts w:ascii="Arial" w:hAnsi="Arial"/>
                <w:sz w:val="19"/>
              </w:rPr>
              <w:t>Singed / Calendered / Heat-Set / Customized</w:t>
            </w:r>
          </w:p>
        </w:tc>
      </w:tr>
      <w:tr>
        <w:tc>
          <w:tcPr>
            <w:tcW w:type="dxa" w:w="4968"/>
            <w:vAlign w:val="center"/>
          </w:tcPr>
          <w:p>
            <w:r>
              <w:rPr>
                <w:rFonts w:ascii="Arial" w:hAnsi="Arial"/>
                <w:sz w:val="19"/>
              </w:rPr>
              <w:t>Supply Form</w:t>
            </w:r>
          </w:p>
        </w:tc>
        <w:tc>
          <w:tcPr>
            <w:tcW w:type="dxa" w:w="4968"/>
            <w:vAlign w:val="center"/>
          </w:tcPr>
          <w:p>
            <w:r>
              <w:rPr>
                <w:rFonts w:ascii="Arial" w:hAnsi="Arial"/>
                <w:sz w:val="19"/>
              </w:rPr>
              <w:t>Rolls / Cut Media / Converted Components</w:t>
            </w:r>
          </w:p>
        </w:tc>
      </w:tr>
      <w:tr>
        <w:tc>
          <w:tcPr>
            <w:tcW w:type="dxa" w:w="4968"/>
            <w:vAlign w:val="center"/>
          </w:tcPr>
          <w:p>
            <w:r>
              <w:rPr>
                <w:rFonts w:ascii="Arial" w:hAnsi="Arial"/>
                <w:sz w:val="19"/>
              </w:rPr>
              <w:t>Customization</w:t>
            </w:r>
          </w:p>
        </w:tc>
        <w:tc>
          <w:tcPr>
            <w:tcW w:type="dxa" w:w="4968"/>
            <w:vAlign w:val="center"/>
          </w:tcPr>
          <w:p>
            <w:r>
              <w:rPr>
                <w:rFonts w:ascii="Arial" w:hAnsi="Arial"/>
                <w:sz w:val="19"/>
              </w:rPr>
              <w:t>Weight / Thickness / Rating / Dimensions / Surface Treatment</w:t>
            </w:r>
          </w:p>
        </w:tc>
      </w:tr>
    </w:tbl>
    <w:p>
      <w:r>
        <w:rPr>
          <w:i/>
          <w:sz w:val="18"/>
        </w:rPr>
        <w:t>*Typical ranges only. Actual specifications depend on media grade, filtration requirements and test method. Chemical compatibility and operating temperature should be evaluated according to the actual liquid, concentration and exposure conditions.</w:t>
      </w:r>
    </w:p>
    <w:p>
      <w:r>
        <w:t>[ Download Datasheet ]</w:t>
      </w:r>
    </w:p>
    <w:p>
      <w:pPr>
        <w:pStyle w:val="Heading1"/>
      </w:pPr>
      <w:r>
        <w:t>Available Media Technologies</w:t>
      </w:r>
    </w:p>
    <w:p>
      <w:r>
        <w:rPr>
          <w:b/>
        </w:rPr>
        <w:t>Standard PP Needle Felt</w:t>
      </w:r>
      <w:r>
        <w:br/>
        <w:t>For general industrial liquid filtration requiring depth filtration and good chemical resistance.</w:t>
      </w:r>
    </w:p>
    <w:p>
      <w:r>
        <w:rPr>
          <w:b/>
        </w:rPr>
        <w:t>Singed Surface</w:t>
      </w:r>
      <w:r>
        <w:br/>
        <w:t>A smoother surface option for applications requiring reduced loose surface fibers and improved surface characteristics.</w:t>
      </w:r>
    </w:p>
    <w:p>
      <w:r>
        <w:rPr>
          <w:b/>
        </w:rPr>
        <w:t>Calendered &amp; Heat-Set Media</w:t>
      </w:r>
      <w:r>
        <w:br/>
        <w:t>For applications requiring modified surface characteristics and improved dimensional stability.</w:t>
      </w:r>
    </w:p>
    <w:p>
      <w:r>
        <w:rPr>
          <w:b/>
        </w:rPr>
        <w:t>Special Surface-Treated Media</w:t>
      </w:r>
      <w:r>
        <w:br/>
        <w:t>Customized surface treatments can be evaluated for applications requiring specific surface properties or reduced fiber release.</w:t>
      </w:r>
    </w:p>
    <w:p>
      <w:r>
        <w:t>[ Explore Specialty Filter Media ]</w:t>
      </w:r>
    </w:p>
    <w:p>
      <w:pPr>
        <w:pStyle w:val="Heading1"/>
      </w:pPr>
      <w:r>
        <w:t>Applications</w:t>
      </w:r>
    </w:p>
    <w:p>
      <w:r>
        <w:rPr>
          <w:b/>
        </w:rPr>
        <w:t>Chemical Processing</w:t>
      </w:r>
      <w:r>
        <w:br/>
        <w:t>Selected acids, alkalis, chemical solutions, pigments, dyes and process liquids.</w:t>
      </w:r>
    </w:p>
    <w:p>
      <w:r>
        <w:rPr>
          <w:b/>
        </w:rPr>
        <w:t>Plating &amp; Surface Treatment</w:t>
      </w:r>
      <w:r>
        <w:br/>
        <w:t>Filtration of selected plating baths, cleaning solutions and surface-treatment liquids.</w:t>
      </w:r>
    </w:p>
    <w:p>
      <w:r>
        <w:rPr>
          <w:b/>
        </w:rPr>
        <w:t>Industrial Water &amp; Wastewater</w:t>
      </w:r>
      <w:r>
        <w:br/>
        <w:t>Process water, wastewater treatment, solids removal and selected sludge-filtration applications.</w:t>
      </w:r>
    </w:p>
    <w:p>
      <w:r>
        <w:rPr>
          <w:b/>
        </w:rPr>
        <w:t>Filter Bag &amp; Filter Press Applications</w:t>
      </w:r>
      <w:r>
        <w:br/>
        <w:t>Roll media and converted materials for liquid filter bag manufacturers, filter press applications and filtration equipment suppliers.</w:t>
      </w:r>
    </w:p>
    <w:p>
      <w:r>
        <w:t>Media selection should be based on liquid chemistry, concentration, operating temperature, exposure time, filtration requirements and equipment conditions.</w:t>
      </w:r>
    </w:p>
    <w:p>
      <w:pPr>
        <w:pStyle w:val="Heading1"/>
      </w:pPr>
      <w:r>
        <w:t>Available Supply Forms</w:t>
      </w:r>
    </w:p>
    <w:p>
      <w:r>
        <w:rPr>
          <w:b/>
        </w:rPr>
        <w:t>Filter Media Rolls</w:t>
      </w:r>
      <w:r>
        <w:br/>
        <w:t>For filter bag manufacturers and filtration companies with their own cutting, sewing, welding or converting capabilities.</w:t>
      </w:r>
    </w:p>
    <w:p>
      <w:r>
        <w:rPr>
          <w:b/>
        </w:rPr>
        <w:t>Cut &amp; Converted Media</w:t>
      </w:r>
      <w:r>
        <w:br/>
        <w:t>Customized dimensions and selected converted formats can be supplied according to downstream manufacturing requirements.</w:t>
      </w:r>
    </w:p>
    <w:p>
      <w:r>
        <w:t>Customized roll width, roll length, basis weight, thickness, nominal filtration rating and surface finish are available upon request.</w:t>
      </w:r>
    </w:p>
    <w:p>
      <w:r>
        <w:t>[ Get a Quote ]</w:t>
      </w:r>
    </w:p>
    <w:p>
      <w:pPr>
        <w:pStyle w:val="Heading1"/>
      </w:pPr>
      <w:r>
        <w:t>From Media to Finished Bags</w:t>
      </w:r>
    </w:p>
    <w:p>
      <w:r>
        <w:t>FARRLEEY Filtration combines filter media development with practical filter bag manufacturing experience, helping us evaluate PP needle-punched felt not only by material specifications, but also by converting requirements, bag construction and actual liquid filtration conditions.</w:t>
      </w:r>
    </w:p>
    <w:p>
      <w:r>
        <w:t>This practical experience helps us better support filter bag manufacturers in media selection, converting and customized material development.</w:t>
      </w:r>
    </w:p>
    <w:p>
      <w:r>
        <w:t>[ Explore Liquid Filter Bags ]</w:t>
      </w:r>
    </w:p>
    <w:p>
      <w:r>
        <w:rPr>
          <w:b/>
        </w:rPr>
        <w:t>Need help choosing PP or PET?</w:t>
      </w:r>
      <w:r>
        <w:br/>
        <w:t>PP is often evaluated where chemical resistance and prolonged exposure to aqueous liquids are important, while PET generally offers higher mechanical strength and higher dry-heat capability. Final selection depends on liquid chemistry, concentration, temperature, exposure time and mechanical requirements.</w:t>
      </w:r>
    </w:p>
    <w:p>
      <w:r>
        <w:t>[ Compare PP &amp; PET Filter Media ]</w:t>
      </w:r>
    </w:p>
    <w:p>
      <w:r>
        <w:rPr>
          <w:b/>
        </w:rPr>
        <w:t>Food-Processing Projects</w:t>
      </w:r>
      <w:r>
        <w:br/>
        <w:t>For food-processing or food-contact projects, please provide the liquid or food type, contact temperature, contact time and required compliance standard. Our team can evaluate the appropriate media construction and available supporting documentation.</w:t>
      </w:r>
    </w:p>
    <w:p>
      <w:r>
        <w:t>[ Discuss a Food-Processing Application ]</w:t>
      </w:r>
    </w:p>
    <w:p>
      <w:pPr>
        <w:pStyle w:val="Heading1"/>
      </w:pPr>
      <w:r>
        <w:t>Frequently Asked Questions</w:t>
      </w:r>
    </w:p>
    <w:p>
      <w:r>
        <w:rPr>
          <w:b/>
        </w:rPr>
        <w:t>What is PP needle-punched felt used for in liquid filtration?</w:t>
      </w:r>
      <w:r>
        <w:br/>
        <w:t>PP needle-punched felt is a depth filtration media widely used for industrial liquids, including selected chemical solutions, plating liquids, process water, wastewater and liquid filter bag applications.</w:t>
      </w:r>
    </w:p>
    <w:p>
      <w:r>
        <w:rPr>
          <w:b/>
        </w:rPr>
        <w:t>What nominal micron ratings are available?</w:t>
      </w:r>
      <w:r>
        <w:br/>
        <w:t>FARRLEEY Filtration offers different PP felt constructions with nominal filtration ratings typically covering 1–200 μm. Available ratings depend on media construction and test method.</w:t>
      </w:r>
    </w:p>
    <w:p>
      <w:r>
        <w:rPr>
          <w:b/>
        </w:rPr>
        <w:t>Is the micron rating nominal or absolute?</w:t>
      </w:r>
      <w:r>
        <w:br/>
        <w:t>Standard ratings for needle-punched filter felt are generally treated as nominal unless a specific test method or filtration efficiency is defined. For applications requiring an absolute rating or specified efficiency, please provide the filtration requirement for evaluation.</w:t>
      </w:r>
    </w:p>
    <w:p>
      <w:r>
        <w:rPr>
          <w:b/>
        </w:rPr>
        <w:t>What is the difference between PP and PET filter felt?</w:t>
      </w:r>
      <w:r>
        <w:br/>
        <w:t>PP is often selected where chemical resistance and prolonged exposure to aqueous liquids are important. PET generally offers higher mechanical strength and higher dry-heat capability. Final selection depends on liquid chemistry, temperature and operating conditions.</w:t>
      </w:r>
    </w:p>
    <w:p>
      <w:r>
        <w:rPr>
          <w:b/>
        </w:rPr>
        <w:t>Is PP filter felt resistant to acids and alkalis?</w:t>
      </w:r>
      <w:r>
        <w:br/>
        <w:t>PP offers good resistance to many acids and alkalis, but compatibility depends on the specific chemical, concentration, operating temperature and exposure time. Please provide your process conditions for material evaluation.</w:t>
      </w:r>
    </w:p>
    <w:p>
      <w:r>
        <w:rPr>
          <w:b/>
        </w:rPr>
        <w:t>Can PP filter felt be supplied with singed or calendered surfaces?</w:t>
      </w:r>
      <w:r>
        <w:br/>
        <w:t>Yes. Singed, calendered, heat-set and other surface-finished options can be evaluated according to filtration and converting requirements.</w:t>
      </w:r>
    </w:p>
    <w:p>
      <w:r>
        <w:rPr>
          <w:b/>
        </w:rPr>
        <w:t>Can you supply PP needle felt in rolls for filter bag manufacturing?</w:t>
      </w:r>
      <w:r>
        <w:br/>
        <w:t>Yes. FARRLEEY Filtration can supply PP needle-punched felt in rolls and customized dimensions for liquid filter bag manufacturers and other filtration-product producers.</w:t>
      </w:r>
    </w:p>
    <w:p>
      <w:pPr>
        <w:pStyle w:val="Heading1"/>
      </w:pPr>
      <w:r>
        <w:t>Find the Right PP Filter Felt</w:t>
      </w:r>
    </w:p>
    <w:p>
      <w:r>
        <w:t>Looking for polypropylene filter media for chemical processing, liquid filter bags or filter press applications?</w:t>
      </w:r>
    </w:p>
    <w:p>
      <w:r>
        <w:t>Send us your liquid composition, filtration rating, operating temperature, current specification, datasheet or sample information. FARRLEEY Filtration can help evaluate the appropriate media grade, basis weight, thickness, nominal filtration rating and surface finish.</w:t>
      </w:r>
    </w:p>
    <w:p>
      <w:r>
        <w:t>[ Get a Quote ]    [ Request a Material Sample ]</w:t>
      </w:r>
    </w:p>
    <w:p>
      <w:pPr>
        <w:pStyle w:val="Heading1"/>
      </w:pPr>
      <w:r>
        <w:t>SEO Setup for Website</w:t>
      </w:r>
    </w:p>
    <w:tbl>
      <w:tblPr>
        <w:tblStyle w:val="TableGrid"/>
        <w:tblW w:type="auto" w:w="0"/>
        <w:jc w:val="center"/>
        <w:tblLook w:firstColumn="1" w:firstRow="1" w:lastColumn="0" w:lastRow="0" w:noHBand="0" w:noVBand="1" w:val="04A0"/>
      </w:tblPr>
      <w:tblGrid>
        <w:gridCol w:w="4968"/>
        <w:gridCol w:w="4968"/>
      </w:tblGrid>
      <w:tr>
        <w:tc>
          <w:tcPr>
            <w:tcW w:type="dxa" w:w="4968"/>
          </w:tcPr>
          <w:p>
            <w:r>
              <w:rPr>
                <w:rFonts w:ascii="Arial" w:hAnsi="Arial"/>
                <w:b/>
                <w:sz w:val="18"/>
              </w:rPr>
              <w:t>SEO Item</w:t>
            </w:r>
          </w:p>
        </w:tc>
        <w:tc>
          <w:tcPr>
            <w:tcW w:type="dxa" w:w="4968"/>
          </w:tcPr>
          <w:p>
            <w:r>
              <w:rPr>
                <w:rFonts w:ascii="Arial" w:hAnsi="Arial"/>
                <w:b/>
                <w:sz w:val="18"/>
              </w:rPr>
              <w:t>Recommended Content</w:t>
            </w:r>
          </w:p>
        </w:tc>
      </w:tr>
      <w:tr>
        <w:tc>
          <w:tcPr>
            <w:tcW w:type="dxa" w:w="4968"/>
          </w:tcPr>
          <w:p>
            <w:r>
              <w:rPr>
                <w:rFonts w:ascii="Arial" w:hAnsi="Arial"/>
                <w:sz w:val="18"/>
              </w:rPr>
              <w:t>SEO Title</w:t>
            </w:r>
          </w:p>
        </w:tc>
        <w:tc>
          <w:tcPr>
            <w:tcW w:type="dxa" w:w="4968"/>
          </w:tcPr>
          <w:p>
            <w:r>
              <w:rPr>
                <w:rFonts w:ascii="Arial" w:hAnsi="Arial"/>
                <w:sz w:val="18"/>
              </w:rPr>
              <w:t>Polypropylene Needle-Punched Felt for Liquid Filtration | FARRLEEY</w:t>
            </w:r>
          </w:p>
        </w:tc>
      </w:tr>
      <w:tr>
        <w:tc>
          <w:tcPr>
            <w:tcW w:type="dxa" w:w="4968"/>
          </w:tcPr>
          <w:p>
            <w:r>
              <w:rPr>
                <w:rFonts w:ascii="Arial" w:hAnsi="Arial"/>
                <w:sz w:val="18"/>
              </w:rPr>
              <w:t>Meta Description</w:t>
            </w:r>
          </w:p>
        </w:tc>
        <w:tc>
          <w:tcPr>
            <w:tcW w:type="dxa" w:w="4968"/>
          </w:tcPr>
          <w:p>
            <w:r>
              <w:rPr>
                <w:rFonts w:ascii="Arial" w:hAnsi="Arial"/>
                <w:sz w:val="18"/>
              </w:rPr>
              <w:t>PP needle-punched filter felt for liquid filtration, filter bags and filter presses. Chemical-resistant depth media available in rolls and custom grades.</w:t>
            </w:r>
          </w:p>
        </w:tc>
      </w:tr>
      <w:tr>
        <w:tc>
          <w:tcPr>
            <w:tcW w:type="dxa" w:w="4968"/>
          </w:tcPr>
          <w:p>
            <w:r>
              <w:rPr>
                <w:rFonts w:ascii="Arial" w:hAnsi="Arial"/>
                <w:sz w:val="18"/>
              </w:rPr>
              <w:t>Suggested URL Slug</w:t>
            </w:r>
          </w:p>
        </w:tc>
        <w:tc>
          <w:tcPr>
            <w:tcW w:type="dxa" w:w="4968"/>
          </w:tcPr>
          <w:p>
            <w:r>
              <w:rPr>
                <w:rFonts w:ascii="Arial" w:hAnsi="Arial"/>
                <w:sz w:val="18"/>
              </w:rPr>
              <w:t>/filter-media/polypropylene-needle-felt-liquid-filtration/</w:t>
            </w:r>
          </w:p>
        </w:tc>
      </w:tr>
      <w:tr>
        <w:tc>
          <w:tcPr>
            <w:tcW w:type="dxa" w:w="4968"/>
          </w:tcPr>
          <w:p>
            <w:r>
              <w:rPr>
                <w:rFonts w:ascii="Arial" w:hAnsi="Arial"/>
                <w:sz w:val="18"/>
              </w:rPr>
              <w:t>Primary Keyword</w:t>
            </w:r>
          </w:p>
        </w:tc>
        <w:tc>
          <w:tcPr>
            <w:tcW w:type="dxa" w:w="4968"/>
          </w:tcPr>
          <w:p>
            <w:r>
              <w:rPr>
                <w:rFonts w:ascii="Arial" w:hAnsi="Arial"/>
                <w:sz w:val="18"/>
              </w:rPr>
              <w:t>polypropylene needle-punched felt for liquid filtration</w:t>
            </w:r>
          </w:p>
        </w:tc>
      </w:tr>
      <w:tr>
        <w:tc>
          <w:tcPr>
            <w:tcW w:type="dxa" w:w="4968"/>
          </w:tcPr>
          <w:p>
            <w:r>
              <w:rPr>
                <w:rFonts w:ascii="Arial" w:hAnsi="Arial"/>
                <w:sz w:val="18"/>
              </w:rPr>
              <w:t>Secondary Keywords</w:t>
            </w:r>
          </w:p>
        </w:tc>
        <w:tc>
          <w:tcPr>
            <w:tcW w:type="dxa" w:w="4968"/>
          </w:tcPr>
          <w:p>
            <w:r>
              <w:rPr>
                <w:rFonts w:ascii="Arial" w:hAnsi="Arial"/>
                <w:sz w:val="18"/>
              </w:rPr>
              <w:t>PP needle felt; polypropylene filter felt; PP filter felt; liquid filter media; PP liquid filter media; liquid filter bag media; PP needle felt for filter press; polypropylene filter felt rolls; chemical-resistant filter media</w:t>
            </w:r>
          </w:p>
        </w:tc>
      </w:tr>
    </w:tbl>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